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F2E17" w14:textId="77777777"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This Mutual Non-Disclosure Agreement (this “</w:t>
      </w:r>
      <w:r w:rsidRPr="00D978CE">
        <w:rPr>
          <w:rFonts w:ascii="Times New Roman" w:eastAsia="Times New Roman" w:hAnsi="Times New Roman" w:cs="Times New Roman"/>
          <w:b/>
          <w:bCs/>
          <w:kern w:val="0"/>
          <w14:ligatures w14:val="none"/>
        </w:rPr>
        <w:t>Agreement</w:t>
      </w:r>
      <w:r w:rsidRPr="00D978CE">
        <w:rPr>
          <w:rFonts w:ascii="Times New Roman" w:eastAsia="Times New Roman" w:hAnsi="Times New Roman" w:cs="Times New Roman"/>
          <w:kern w:val="0"/>
          <w14:ligatures w14:val="none"/>
        </w:rPr>
        <w:t>”) is entered into as of [Date] (the “**Effective Date”), by and between:</w:t>
      </w:r>
    </w:p>
    <w:p w14:paraId="04382557" w14:textId="77777777"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b/>
          <w:bCs/>
          <w:kern w:val="0"/>
          <w14:ligatures w14:val="none"/>
        </w:rPr>
        <w:t>[Party A Name]</w:t>
      </w:r>
      <w:r w:rsidRPr="00D978CE">
        <w:rPr>
          <w:rFonts w:ascii="Times New Roman" w:eastAsia="Times New Roman" w:hAnsi="Times New Roman" w:cs="Times New Roman"/>
          <w:kern w:val="0"/>
          <w14:ligatures w14:val="none"/>
        </w:rPr>
        <w:t>, a [state/country] [entity type, e.g., corporation, LLC, individual] with its principal place of business at [address] (“</w:t>
      </w:r>
      <w:r w:rsidRPr="00D978CE">
        <w:rPr>
          <w:rFonts w:ascii="Times New Roman" w:eastAsia="Times New Roman" w:hAnsi="Times New Roman" w:cs="Times New Roman"/>
          <w:b/>
          <w:bCs/>
          <w:kern w:val="0"/>
          <w14:ligatures w14:val="none"/>
        </w:rPr>
        <w:t>Party A</w:t>
      </w:r>
      <w:r w:rsidRPr="00D978CE">
        <w:rPr>
          <w:rFonts w:ascii="Times New Roman" w:eastAsia="Times New Roman" w:hAnsi="Times New Roman" w:cs="Times New Roman"/>
          <w:kern w:val="0"/>
          <w14:ligatures w14:val="none"/>
        </w:rPr>
        <w:t>”),</w:t>
      </w:r>
    </w:p>
    <w:p w14:paraId="78FD2D2E" w14:textId="77777777"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and</w:t>
      </w:r>
    </w:p>
    <w:p w14:paraId="23BB2EDB" w14:textId="77777777"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b/>
          <w:bCs/>
          <w:kern w:val="0"/>
          <w14:ligatures w14:val="none"/>
        </w:rPr>
        <w:t>[Party B Name]</w:t>
      </w:r>
      <w:r w:rsidRPr="00D978CE">
        <w:rPr>
          <w:rFonts w:ascii="Times New Roman" w:eastAsia="Times New Roman" w:hAnsi="Times New Roman" w:cs="Times New Roman"/>
          <w:kern w:val="0"/>
          <w14:ligatures w14:val="none"/>
        </w:rPr>
        <w:t>, a [state/country] [entity type] with its principal place of business at [address] (“</w:t>
      </w:r>
      <w:r w:rsidRPr="00D978CE">
        <w:rPr>
          <w:rFonts w:ascii="Times New Roman" w:eastAsia="Times New Roman" w:hAnsi="Times New Roman" w:cs="Times New Roman"/>
          <w:b/>
          <w:bCs/>
          <w:kern w:val="0"/>
          <w14:ligatures w14:val="none"/>
        </w:rPr>
        <w:t>Party B</w:t>
      </w:r>
      <w:r w:rsidRPr="00D978CE">
        <w:rPr>
          <w:rFonts w:ascii="Times New Roman" w:eastAsia="Times New Roman" w:hAnsi="Times New Roman" w:cs="Times New Roman"/>
          <w:kern w:val="0"/>
          <w14:ligatures w14:val="none"/>
        </w:rPr>
        <w:t>”).</w:t>
      </w:r>
    </w:p>
    <w:p w14:paraId="4EE08751" w14:textId="4091AF8C"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Party A and Party B may each be referred to individually as a “</w:t>
      </w:r>
      <w:r w:rsidRPr="00D978CE">
        <w:rPr>
          <w:rFonts w:ascii="Times New Roman" w:eastAsia="Times New Roman" w:hAnsi="Times New Roman" w:cs="Times New Roman"/>
          <w:b/>
          <w:bCs/>
          <w:kern w:val="0"/>
          <w14:ligatures w14:val="none"/>
        </w:rPr>
        <w:t>Party</w:t>
      </w:r>
      <w:r w:rsidRPr="00D978CE">
        <w:rPr>
          <w:rFonts w:ascii="Times New Roman" w:eastAsia="Times New Roman" w:hAnsi="Times New Roman" w:cs="Times New Roman"/>
          <w:kern w:val="0"/>
          <w14:ligatures w14:val="none"/>
        </w:rPr>
        <w:t>” and collectively as the “</w:t>
      </w:r>
      <w:r w:rsidRPr="00D978CE">
        <w:rPr>
          <w:rFonts w:ascii="Times New Roman" w:eastAsia="Times New Roman" w:hAnsi="Times New Roman" w:cs="Times New Roman"/>
          <w:b/>
          <w:bCs/>
          <w:kern w:val="0"/>
          <w14:ligatures w14:val="none"/>
        </w:rPr>
        <w:t>Parties</w:t>
      </w:r>
      <w:r w:rsidRPr="00D978CE">
        <w:rPr>
          <w:rFonts w:ascii="Times New Roman" w:eastAsia="Times New Roman" w:hAnsi="Times New Roman" w:cs="Times New Roman"/>
          <w:kern w:val="0"/>
          <w14:ligatures w14:val="none"/>
        </w:rPr>
        <w:t>.”</w:t>
      </w:r>
    </w:p>
    <w:p w14:paraId="16B41C33" w14:textId="77777777" w:rsidR="00D978CE" w:rsidRPr="00D978CE" w:rsidRDefault="00D978CE" w:rsidP="00D978C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978CE">
        <w:rPr>
          <w:rFonts w:ascii="Times New Roman" w:eastAsia="Times New Roman" w:hAnsi="Times New Roman" w:cs="Times New Roman"/>
          <w:b/>
          <w:bCs/>
          <w:kern w:val="0"/>
          <w:sz w:val="36"/>
          <w:szCs w:val="36"/>
          <w14:ligatures w14:val="none"/>
        </w:rPr>
        <w:t>1. Purpose</w:t>
      </w:r>
    </w:p>
    <w:p w14:paraId="272F452F" w14:textId="6C71DE72"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The Parties wish to disclose to each other certain confidential and proprietary information for the purpose of [insert purpose, e.g., evaluating a potential business relationship, joint venture, or transaction] (the “</w:t>
      </w:r>
      <w:r w:rsidRPr="00D978CE">
        <w:rPr>
          <w:rFonts w:ascii="Times New Roman" w:eastAsia="Times New Roman" w:hAnsi="Times New Roman" w:cs="Times New Roman"/>
          <w:b/>
          <w:bCs/>
          <w:kern w:val="0"/>
          <w14:ligatures w14:val="none"/>
        </w:rPr>
        <w:t>Purpose</w:t>
      </w:r>
      <w:r w:rsidRPr="00D978CE">
        <w:rPr>
          <w:rFonts w:ascii="Times New Roman" w:eastAsia="Times New Roman" w:hAnsi="Times New Roman" w:cs="Times New Roman"/>
          <w:kern w:val="0"/>
          <w14:ligatures w14:val="none"/>
        </w:rPr>
        <w:t>”).</w:t>
      </w:r>
    </w:p>
    <w:p w14:paraId="5B7DDADD" w14:textId="77777777" w:rsidR="00D978CE" w:rsidRPr="00D978CE" w:rsidRDefault="00D978CE" w:rsidP="00D978C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978CE">
        <w:rPr>
          <w:rFonts w:ascii="Times New Roman" w:eastAsia="Times New Roman" w:hAnsi="Times New Roman" w:cs="Times New Roman"/>
          <w:b/>
          <w:bCs/>
          <w:kern w:val="0"/>
          <w:sz w:val="36"/>
          <w:szCs w:val="36"/>
          <w14:ligatures w14:val="none"/>
        </w:rPr>
        <w:t>2. Definition of Confidential Information</w:t>
      </w:r>
    </w:p>
    <w:p w14:paraId="0642325F" w14:textId="77777777"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 xml:space="preserve">2.1 </w:t>
      </w:r>
      <w:r w:rsidRPr="00D978CE">
        <w:rPr>
          <w:rFonts w:ascii="Times New Roman" w:eastAsia="Times New Roman" w:hAnsi="Times New Roman" w:cs="Times New Roman"/>
          <w:b/>
          <w:bCs/>
          <w:kern w:val="0"/>
          <w14:ligatures w14:val="none"/>
        </w:rPr>
        <w:t>Confidential Information</w:t>
      </w:r>
      <w:r w:rsidRPr="00D978CE">
        <w:rPr>
          <w:rFonts w:ascii="Times New Roman" w:eastAsia="Times New Roman" w:hAnsi="Times New Roman" w:cs="Times New Roman"/>
          <w:kern w:val="0"/>
          <w14:ligatures w14:val="none"/>
        </w:rPr>
        <w:t xml:space="preserve"> means any and all information disclosed by one Party (“</w:t>
      </w:r>
      <w:r w:rsidRPr="00D978CE">
        <w:rPr>
          <w:rFonts w:ascii="Times New Roman" w:eastAsia="Times New Roman" w:hAnsi="Times New Roman" w:cs="Times New Roman"/>
          <w:b/>
          <w:bCs/>
          <w:kern w:val="0"/>
          <w14:ligatures w14:val="none"/>
        </w:rPr>
        <w:t>Disclosing Party</w:t>
      </w:r>
      <w:r w:rsidRPr="00D978CE">
        <w:rPr>
          <w:rFonts w:ascii="Times New Roman" w:eastAsia="Times New Roman" w:hAnsi="Times New Roman" w:cs="Times New Roman"/>
          <w:kern w:val="0"/>
          <w14:ligatures w14:val="none"/>
        </w:rPr>
        <w:t>”) to the other Party (“</w:t>
      </w:r>
      <w:r w:rsidRPr="00D978CE">
        <w:rPr>
          <w:rFonts w:ascii="Times New Roman" w:eastAsia="Times New Roman" w:hAnsi="Times New Roman" w:cs="Times New Roman"/>
          <w:b/>
          <w:bCs/>
          <w:kern w:val="0"/>
          <w14:ligatures w14:val="none"/>
        </w:rPr>
        <w:t>Receiving Party</w:t>
      </w:r>
      <w:r w:rsidRPr="00D978CE">
        <w:rPr>
          <w:rFonts w:ascii="Times New Roman" w:eastAsia="Times New Roman" w:hAnsi="Times New Roman" w:cs="Times New Roman"/>
          <w:kern w:val="0"/>
          <w14:ligatures w14:val="none"/>
        </w:rPr>
        <w:t>”), whether oral, written, electronic, or in any other form, that is designated as confidential or that reasonably should be understood to be confidential given the nature of the information and the circumstances of disclosure.</w:t>
      </w:r>
    </w:p>
    <w:p w14:paraId="0902BFFA" w14:textId="7710CACF"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 xml:space="preserve">2.2 </w:t>
      </w:r>
      <w:r w:rsidRPr="00D978CE">
        <w:rPr>
          <w:rFonts w:ascii="Times New Roman" w:eastAsia="Times New Roman" w:hAnsi="Times New Roman" w:cs="Times New Roman"/>
          <w:b/>
          <w:bCs/>
          <w:kern w:val="0"/>
          <w14:ligatures w14:val="none"/>
        </w:rPr>
        <w:t>Exclusions.</w:t>
      </w:r>
      <w:r w:rsidRPr="00D978CE">
        <w:rPr>
          <w:rFonts w:ascii="Times New Roman" w:eastAsia="Times New Roman" w:hAnsi="Times New Roman" w:cs="Times New Roman"/>
          <w:kern w:val="0"/>
          <w14:ligatures w14:val="none"/>
        </w:rPr>
        <w:t xml:space="preserve"> Confidential Information does not include information that:</w:t>
      </w:r>
      <w:r w:rsidRPr="00D978CE">
        <w:rPr>
          <w:rFonts w:ascii="Times New Roman" w:eastAsia="Times New Roman" w:hAnsi="Times New Roman" w:cs="Times New Roman"/>
          <w:kern w:val="0"/>
          <w14:ligatures w14:val="none"/>
        </w:rPr>
        <w:br/>
        <w:t>(a) is or becomes publicly available without breach of this Agreement;</w:t>
      </w:r>
      <w:r w:rsidRPr="00D978CE">
        <w:rPr>
          <w:rFonts w:ascii="Times New Roman" w:eastAsia="Times New Roman" w:hAnsi="Times New Roman" w:cs="Times New Roman"/>
          <w:kern w:val="0"/>
          <w14:ligatures w14:val="none"/>
        </w:rPr>
        <w:br/>
        <w:t>(b) is rightfully received by the Receiving Party from a third party without restriction;</w:t>
      </w:r>
      <w:r w:rsidRPr="00D978CE">
        <w:rPr>
          <w:rFonts w:ascii="Times New Roman" w:eastAsia="Times New Roman" w:hAnsi="Times New Roman" w:cs="Times New Roman"/>
          <w:kern w:val="0"/>
          <w14:ligatures w14:val="none"/>
        </w:rPr>
        <w:br/>
        <w:t>(c) is independently developed by the Receiving Party without use of or reference to the Disclosing Party’s Confidential Information; or</w:t>
      </w:r>
      <w:r w:rsidRPr="00D978CE">
        <w:rPr>
          <w:rFonts w:ascii="Times New Roman" w:eastAsia="Times New Roman" w:hAnsi="Times New Roman" w:cs="Times New Roman"/>
          <w:kern w:val="0"/>
          <w14:ligatures w14:val="none"/>
        </w:rPr>
        <w:br/>
        <w:t>(d) is approved for release by written authorization of the Disclosing Party.</w:t>
      </w:r>
    </w:p>
    <w:p w14:paraId="498B8487" w14:textId="77777777" w:rsidR="00D978CE" w:rsidRPr="00D978CE" w:rsidRDefault="00D978CE" w:rsidP="00D978C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978CE">
        <w:rPr>
          <w:rFonts w:ascii="Times New Roman" w:eastAsia="Times New Roman" w:hAnsi="Times New Roman" w:cs="Times New Roman"/>
          <w:b/>
          <w:bCs/>
          <w:kern w:val="0"/>
          <w:sz w:val="36"/>
          <w:szCs w:val="36"/>
          <w14:ligatures w14:val="none"/>
        </w:rPr>
        <w:t>3. Obligations of Receiving Party</w:t>
      </w:r>
    </w:p>
    <w:p w14:paraId="1D3D3457" w14:textId="64827CE5"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The Receiving Party shall:</w:t>
      </w:r>
      <w:r w:rsidRPr="00D978CE">
        <w:rPr>
          <w:rFonts w:ascii="Times New Roman" w:eastAsia="Times New Roman" w:hAnsi="Times New Roman" w:cs="Times New Roman"/>
          <w:kern w:val="0"/>
          <w14:ligatures w14:val="none"/>
        </w:rPr>
        <w:br/>
        <w:t>(a) maintain the confidentiality of the Confidential Information with at least the same degree of care it uses to protect its own confidential information, but in no event less than reasonable care;</w:t>
      </w:r>
      <w:r w:rsidRPr="00D978CE">
        <w:rPr>
          <w:rFonts w:ascii="Times New Roman" w:eastAsia="Times New Roman" w:hAnsi="Times New Roman" w:cs="Times New Roman"/>
          <w:kern w:val="0"/>
          <w14:ligatures w14:val="none"/>
        </w:rPr>
        <w:br/>
        <w:t>(b) use the Confidential Information solely for the Purpose;</w:t>
      </w:r>
      <w:r w:rsidRPr="00D978CE">
        <w:rPr>
          <w:rFonts w:ascii="Times New Roman" w:eastAsia="Times New Roman" w:hAnsi="Times New Roman" w:cs="Times New Roman"/>
          <w:kern w:val="0"/>
          <w14:ligatures w14:val="none"/>
        </w:rPr>
        <w:br/>
        <w:t>(c) not disclose the Confidential Information to any third party without prior written consent of the Disclosing Party, except to its employees, contractors, or professional advisors who have a need to know and are bound by confidentiality obligations no less protective than those set forth in this Agreement; and</w:t>
      </w:r>
      <w:r w:rsidRPr="00D978CE">
        <w:rPr>
          <w:rFonts w:ascii="Times New Roman" w:eastAsia="Times New Roman" w:hAnsi="Times New Roman" w:cs="Times New Roman"/>
          <w:kern w:val="0"/>
          <w14:ligatures w14:val="none"/>
        </w:rPr>
        <w:br/>
      </w:r>
      <w:r w:rsidRPr="00D978CE">
        <w:rPr>
          <w:rFonts w:ascii="Times New Roman" w:eastAsia="Times New Roman" w:hAnsi="Times New Roman" w:cs="Times New Roman"/>
          <w:kern w:val="0"/>
          <w14:ligatures w14:val="none"/>
        </w:rPr>
        <w:lastRenderedPageBreak/>
        <w:t>(d) promptly notify the Disclosing Party of any unauthorized use or disclosure of the Confidential Information.</w:t>
      </w:r>
    </w:p>
    <w:p w14:paraId="500DB65C" w14:textId="77777777" w:rsidR="00D978CE" w:rsidRPr="00D978CE" w:rsidRDefault="00D978CE" w:rsidP="00D978C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978CE">
        <w:rPr>
          <w:rFonts w:ascii="Times New Roman" w:eastAsia="Times New Roman" w:hAnsi="Times New Roman" w:cs="Times New Roman"/>
          <w:b/>
          <w:bCs/>
          <w:kern w:val="0"/>
          <w:sz w:val="36"/>
          <w:szCs w:val="36"/>
          <w14:ligatures w14:val="none"/>
        </w:rPr>
        <w:t>4. Term and Survival</w:t>
      </w:r>
    </w:p>
    <w:p w14:paraId="3919CF93" w14:textId="77777777"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 xml:space="preserve">4.1 </w:t>
      </w:r>
      <w:r w:rsidRPr="00D978CE">
        <w:rPr>
          <w:rFonts w:ascii="Times New Roman" w:eastAsia="Times New Roman" w:hAnsi="Times New Roman" w:cs="Times New Roman"/>
          <w:b/>
          <w:bCs/>
          <w:kern w:val="0"/>
          <w14:ligatures w14:val="none"/>
        </w:rPr>
        <w:t>Term.</w:t>
      </w:r>
      <w:r w:rsidRPr="00D978CE">
        <w:rPr>
          <w:rFonts w:ascii="Times New Roman" w:eastAsia="Times New Roman" w:hAnsi="Times New Roman" w:cs="Times New Roman"/>
          <w:kern w:val="0"/>
          <w14:ligatures w14:val="none"/>
        </w:rPr>
        <w:t xml:space="preserve"> This Agreement shall commence on the Effective Date and continue for [two (2)] years, unless terminated earlier by either Party upon [30] days’ prior written notice.</w:t>
      </w:r>
    </w:p>
    <w:p w14:paraId="7541C298" w14:textId="7F40CF00"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 xml:space="preserve">4.2 </w:t>
      </w:r>
      <w:r w:rsidRPr="00D978CE">
        <w:rPr>
          <w:rFonts w:ascii="Times New Roman" w:eastAsia="Times New Roman" w:hAnsi="Times New Roman" w:cs="Times New Roman"/>
          <w:b/>
          <w:bCs/>
          <w:kern w:val="0"/>
          <w14:ligatures w14:val="none"/>
        </w:rPr>
        <w:t>Survival.</w:t>
      </w:r>
      <w:r w:rsidRPr="00D978CE">
        <w:rPr>
          <w:rFonts w:ascii="Times New Roman" w:eastAsia="Times New Roman" w:hAnsi="Times New Roman" w:cs="Times New Roman"/>
          <w:kern w:val="0"/>
          <w14:ligatures w14:val="none"/>
        </w:rPr>
        <w:t xml:space="preserve"> Each Party’s duty to protect Confidential Information shall survive for [three (3)] years from the date of disclosure, or, with respect to trade secrets, for so long as such Confidential Information remains a trade secret under applicable law.</w:t>
      </w:r>
    </w:p>
    <w:p w14:paraId="76D330A2" w14:textId="77777777" w:rsidR="00D978CE" w:rsidRPr="00D978CE" w:rsidRDefault="00D978CE" w:rsidP="00D978C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978CE">
        <w:rPr>
          <w:rFonts w:ascii="Times New Roman" w:eastAsia="Times New Roman" w:hAnsi="Times New Roman" w:cs="Times New Roman"/>
          <w:b/>
          <w:bCs/>
          <w:kern w:val="0"/>
          <w:sz w:val="36"/>
          <w:szCs w:val="36"/>
          <w14:ligatures w14:val="none"/>
        </w:rPr>
        <w:t>5. No License</w:t>
      </w:r>
    </w:p>
    <w:p w14:paraId="06F9DF1D" w14:textId="08DEACD9"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Nothing in this Agreement grants either Party any rights, title, or interest in or to the other Party’s Confidential Information except as expressly set forth herein.</w:t>
      </w:r>
    </w:p>
    <w:p w14:paraId="3AF0FF0D" w14:textId="77777777" w:rsidR="00D978CE" w:rsidRPr="00D978CE" w:rsidRDefault="00D978CE" w:rsidP="00D978C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978CE">
        <w:rPr>
          <w:rFonts w:ascii="Times New Roman" w:eastAsia="Times New Roman" w:hAnsi="Times New Roman" w:cs="Times New Roman"/>
          <w:b/>
          <w:bCs/>
          <w:kern w:val="0"/>
          <w:sz w:val="36"/>
          <w:szCs w:val="36"/>
          <w14:ligatures w14:val="none"/>
        </w:rPr>
        <w:t>6. Compelled Disclosure</w:t>
      </w:r>
    </w:p>
    <w:p w14:paraId="16D57285" w14:textId="54F89854"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If the Receiving Party is required by law, regulation, or court order to disclose Confidential Information, it shall provide the Disclosing Party with prompt written notice (to the extent legally permissible) and cooperate with the Disclosing Party in seeking a protective order or other appropriate remedy.</w:t>
      </w:r>
    </w:p>
    <w:p w14:paraId="15972379" w14:textId="77777777" w:rsidR="00D978CE" w:rsidRPr="00D978CE" w:rsidRDefault="00D978CE" w:rsidP="00D978C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978CE">
        <w:rPr>
          <w:rFonts w:ascii="Times New Roman" w:eastAsia="Times New Roman" w:hAnsi="Times New Roman" w:cs="Times New Roman"/>
          <w:b/>
          <w:bCs/>
          <w:kern w:val="0"/>
          <w:sz w:val="36"/>
          <w:szCs w:val="36"/>
          <w14:ligatures w14:val="none"/>
        </w:rPr>
        <w:t>7. Return or Destruction</w:t>
      </w:r>
    </w:p>
    <w:p w14:paraId="2F8163B6" w14:textId="7B7351DA"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Upon termination of this Agreement or upon written request by the Disclosing Party, the Receiving Party shall promptly return or destroy all Confidential Information, including copies, and certify such return or destruction in writing.</w:t>
      </w:r>
    </w:p>
    <w:p w14:paraId="11DB0EA4" w14:textId="77777777" w:rsidR="00D978CE" w:rsidRPr="00D978CE" w:rsidRDefault="00D978CE" w:rsidP="00D978C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978CE">
        <w:rPr>
          <w:rFonts w:ascii="Times New Roman" w:eastAsia="Times New Roman" w:hAnsi="Times New Roman" w:cs="Times New Roman"/>
          <w:b/>
          <w:bCs/>
          <w:kern w:val="0"/>
          <w:sz w:val="36"/>
          <w:szCs w:val="36"/>
          <w14:ligatures w14:val="none"/>
        </w:rPr>
        <w:t>8. Remedies</w:t>
      </w:r>
    </w:p>
    <w:p w14:paraId="340F8A60" w14:textId="12BB325D"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The Receiving Party acknowledges that unauthorized disclosure of Confidential Information may cause irreparable harm to the Disclosing Party for which monetary damages may be inadequate, and agrees that the Disclosing Party shall be entitled to seek injunctive relief in addition to any other remedies available at law or equity.</w:t>
      </w:r>
    </w:p>
    <w:p w14:paraId="533C4FE1" w14:textId="77777777" w:rsidR="00D978CE" w:rsidRPr="00D978CE" w:rsidRDefault="00D978CE" w:rsidP="00D978C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978CE">
        <w:rPr>
          <w:rFonts w:ascii="Times New Roman" w:eastAsia="Times New Roman" w:hAnsi="Times New Roman" w:cs="Times New Roman"/>
          <w:b/>
          <w:bCs/>
          <w:kern w:val="0"/>
          <w:sz w:val="36"/>
          <w:szCs w:val="36"/>
          <w14:ligatures w14:val="none"/>
        </w:rPr>
        <w:t>9. Miscellaneous</w:t>
      </w:r>
    </w:p>
    <w:p w14:paraId="4BD13DC2" w14:textId="77777777"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 xml:space="preserve">9.1 </w:t>
      </w:r>
      <w:r w:rsidRPr="00D978CE">
        <w:rPr>
          <w:rFonts w:ascii="Times New Roman" w:eastAsia="Times New Roman" w:hAnsi="Times New Roman" w:cs="Times New Roman"/>
          <w:b/>
          <w:bCs/>
          <w:kern w:val="0"/>
          <w14:ligatures w14:val="none"/>
        </w:rPr>
        <w:t>Entire Agreement.</w:t>
      </w:r>
      <w:r w:rsidRPr="00D978CE">
        <w:rPr>
          <w:rFonts w:ascii="Times New Roman" w:eastAsia="Times New Roman" w:hAnsi="Times New Roman" w:cs="Times New Roman"/>
          <w:kern w:val="0"/>
          <w14:ligatures w14:val="none"/>
        </w:rPr>
        <w:t xml:space="preserve"> This Agreement constitutes the entire agreement between the Parties regarding the subject matter hereof and supersedes all prior agreements or understandings.</w:t>
      </w:r>
    </w:p>
    <w:p w14:paraId="353B1F35" w14:textId="77777777"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 xml:space="preserve">9.2 </w:t>
      </w:r>
      <w:r w:rsidRPr="00D978CE">
        <w:rPr>
          <w:rFonts w:ascii="Times New Roman" w:eastAsia="Times New Roman" w:hAnsi="Times New Roman" w:cs="Times New Roman"/>
          <w:b/>
          <w:bCs/>
          <w:kern w:val="0"/>
          <w14:ligatures w14:val="none"/>
        </w:rPr>
        <w:t>Amendments.</w:t>
      </w:r>
      <w:r w:rsidRPr="00D978CE">
        <w:rPr>
          <w:rFonts w:ascii="Times New Roman" w:eastAsia="Times New Roman" w:hAnsi="Times New Roman" w:cs="Times New Roman"/>
          <w:kern w:val="0"/>
          <w14:ligatures w14:val="none"/>
        </w:rPr>
        <w:t xml:space="preserve"> This Agreement may only be amended in writing signed by both Parties.</w:t>
      </w:r>
    </w:p>
    <w:p w14:paraId="38290507" w14:textId="77777777"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lastRenderedPageBreak/>
        <w:t xml:space="preserve">9.3 </w:t>
      </w:r>
      <w:r w:rsidRPr="00D978CE">
        <w:rPr>
          <w:rFonts w:ascii="Times New Roman" w:eastAsia="Times New Roman" w:hAnsi="Times New Roman" w:cs="Times New Roman"/>
          <w:b/>
          <w:bCs/>
          <w:kern w:val="0"/>
          <w14:ligatures w14:val="none"/>
        </w:rPr>
        <w:t>Governing Law.</w:t>
      </w:r>
      <w:r w:rsidRPr="00D978CE">
        <w:rPr>
          <w:rFonts w:ascii="Times New Roman" w:eastAsia="Times New Roman" w:hAnsi="Times New Roman" w:cs="Times New Roman"/>
          <w:kern w:val="0"/>
          <w14:ligatures w14:val="none"/>
        </w:rPr>
        <w:t xml:space="preserve"> This Agreement shall be governed by and construed in accordance with the laws of the State of [State], without regard to its conflict of law rules.</w:t>
      </w:r>
    </w:p>
    <w:p w14:paraId="1A1848F3" w14:textId="2CC07FC6"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 xml:space="preserve">9.4 </w:t>
      </w:r>
      <w:r w:rsidRPr="00D978CE">
        <w:rPr>
          <w:rFonts w:ascii="Times New Roman" w:eastAsia="Times New Roman" w:hAnsi="Times New Roman" w:cs="Times New Roman"/>
          <w:b/>
          <w:bCs/>
          <w:kern w:val="0"/>
          <w14:ligatures w14:val="none"/>
        </w:rPr>
        <w:t>Counterparts.</w:t>
      </w:r>
      <w:r w:rsidRPr="00D978CE">
        <w:rPr>
          <w:rFonts w:ascii="Times New Roman" w:eastAsia="Times New Roman" w:hAnsi="Times New Roman" w:cs="Times New Roman"/>
          <w:kern w:val="0"/>
          <w14:ligatures w14:val="none"/>
        </w:rPr>
        <w:t xml:space="preserve"> This Agreement may be executed in counterparts, each of which shall be deemed an original, and all of which together constitute one instrument.</w:t>
      </w:r>
    </w:p>
    <w:p w14:paraId="6B7EACA4" w14:textId="183AA73E"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b/>
          <w:bCs/>
          <w:kern w:val="0"/>
          <w14:ligatures w14:val="none"/>
        </w:rPr>
        <w:t>IN WITNESS WHEREOF</w:t>
      </w:r>
      <w:r w:rsidRPr="00D978CE">
        <w:rPr>
          <w:rFonts w:ascii="Times New Roman" w:eastAsia="Times New Roman" w:hAnsi="Times New Roman" w:cs="Times New Roman"/>
          <w:kern w:val="0"/>
          <w14:ligatures w14:val="none"/>
        </w:rPr>
        <w:t>, the Parties have executed this Mutual Non-Disclosure Agreement as of the Effective Date.</w:t>
      </w:r>
    </w:p>
    <w:p w14:paraId="75B2018B" w14:textId="77777777" w:rsidR="00D978CE"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b/>
          <w:bCs/>
          <w:kern w:val="0"/>
          <w14:ligatures w14:val="none"/>
        </w:rPr>
        <w:t>Party A:</w:t>
      </w:r>
      <w:r w:rsidRPr="00D978CE">
        <w:rPr>
          <w:rFonts w:ascii="Times New Roman" w:eastAsia="Times New Roman" w:hAnsi="Times New Roman" w:cs="Times New Roman"/>
          <w:kern w:val="0"/>
          <w14:ligatures w14:val="none"/>
        </w:rPr>
        <w:br/>
        <w:t>Signature: ___________________________</w:t>
      </w:r>
      <w:r w:rsidRPr="00D978CE">
        <w:rPr>
          <w:rFonts w:ascii="Times New Roman" w:eastAsia="Times New Roman" w:hAnsi="Times New Roman" w:cs="Times New Roman"/>
          <w:kern w:val="0"/>
          <w14:ligatures w14:val="none"/>
        </w:rPr>
        <w:br/>
        <w:t>Name: ______________________________</w:t>
      </w:r>
      <w:r w:rsidRPr="00D978CE">
        <w:rPr>
          <w:rFonts w:ascii="Times New Roman" w:eastAsia="Times New Roman" w:hAnsi="Times New Roman" w:cs="Times New Roman"/>
          <w:kern w:val="0"/>
          <w14:ligatures w14:val="none"/>
        </w:rPr>
        <w:br/>
        <w:t>Title: _______________________________</w:t>
      </w:r>
      <w:r w:rsidRPr="00D978CE">
        <w:rPr>
          <w:rFonts w:ascii="Times New Roman" w:eastAsia="Times New Roman" w:hAnsi="Times New Roman" w:cs="Times New Roman"/>
          <w:kern w:val="0"/>
          <w14:ligatures w14:val="none"/>
        </w:rPr>
        <w:br/>
        <w:t>Date: _______________________________</w:t>
      </w:r>
    </w:p>
    <w:p w14:paraId="1401F5D4" w14:textId="729E2479" w:rsidR="00726A35" w:rsidRPr="00D978CE" w:rsidRDefault="00D978CE" w:rsidP="00D978CE">
      <w:pPr>
        <w:spacing w:before="100" w:beforeAutospacing="1" w:after="100" w:afterAutospacing="1" w:line="240" w:lineRule="auto"/>
        <w:rPr>
          <w:rFonts w:ascii="Times New Roman" w:eastAsia="Times New Roman" w:hAnsi="Times New Roman" w:cs="Times New Roman"/>
          <w:kern w:val="0"/>
          <w14:ligatures w14:val="none"/>
        </w:rPr>
      </w:pPr>
      <w:r w:rsidRPr="00D978CE">
        <w:rPr>
          <w:rFonts w:ascii="Times New Roman" w:eastAsia="Times New Roman" w:hAnsi="Times New Roman" w:cs="Times New Roman"/>
          <w:b/>
          <w:bCs/>
          <w:kern w:val="0"/>
          <w14:ligatures w14:val="none"/>
        </w:rPr>
        <w:t>Party B:</w:t>
      </w:r>
      <w:r w:rsidRPr="00D978CE">
        <w:rPr>
          <w:rFonts w:ascii="Times New Roman" w:eastAsia="Times New Roman" w:hAnsi="Times New Roman" w:cs="Times New Roman"/>
          <w:kern w:val="0"/>
          <w14:ligatures w14:val="none"/>
        </w:rPr>
        <w:br/>
        <w:t>Signature: ___________________________</w:t>
      </w:r>
      <w:r w:rsidRPr="00D978CE">
        <w:rPr>
          <w:rFonts w:ascii="Times New Roman" w:eastAsia="Times New Roman" w:hAnsi="Times New Roman" w:cs="Times New Roman"/>
          <w:kern w:val="0"/>
          <w14:ligatures w14:val="none"/>
        </w:rPr>
        <w:br/>
        <w:t>Name: ______________________________</w:t>
      </w:r>
      <w:r w:rsidRPr="00D978CE">
        <w:rPr>
          <w:rFonts w:ascii="Times New Roman" w:eastAsia="Times New Roman" w:hAnsi="Times New Roman" w:cs="Times New Roman"/>
          <w:kern w:val="0"/>
          <w14:ligatures w14:val="none"/>
        </w:rPr>
        <w:br/>
        <w:t>Title: _______________________________</w:t>
      </w:r>
      <w:r w:rsidRPr="00D978CE">
        <w:rPr>
          <w:rFonts w:ascii="Times New Roman" w:eastAsia="Times New Roman" w:hAnsi="Times New Roman" w:cs="Times New Roman"/>
          <w:kern w:val="0"/>
          <w14:ligatures w14:val="none"/>
        </w:rPr>
        <w:br/>
        <w:t>Date: _______________________________</w:t>
      </w:r>
    </w:p>
    <w:sectPr w:rsidR="00726A35" w:rsidRPr="00D978C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55CE2" w14:textId="77777777" w:rsidR="005929A9" w:rsidRDefault="005929A9" w:rsidP="005929A9">
      <w:pPr>
        <w:spacing w:after="0" w:line="240" w:lineRule="auto"/>
      </w:pPr>
      <w:r>
        <w:separator/>
      </w:r>
    </w:p>
  </w:endnote>
  <w:endnote w:type="continuationSeparator" w:id="0">
    <w:p w14:paraId="6B878D18" w14:textId="77777777" w:rsidR="005929A9" w:rsidRDefault="005929A9" w:rsidP="0059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9DC94" w14:textId="77777777" w:rsidR="005929A9" w:rsidRDefault="005929A9" w:rsidP="005929A9">
      <w:pPr>
        <w:spacing w:after="0" w:line="240" w:lineRule="auto"/>
      </w:pPr>
      <w:r>
        <w:separator/>
      </w:r>
    </w:p>
  </w:footnote>
  <w:footnote w:type="continuationSeparator" w:id="0">
    <w:p w14:paraId="67E1E9CA" w14:textId="77777777" w:rsidR="005929A9" w:rsidRDefault="005929A9" w:rsidP="0059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AF36" w14:textId="6C930268" w:rsidR="005929A9" w:rsidRPr="00D978CE" w:rsidRDefault="00D978CE" w:rsidP="00D978CE">
    <w:pPr>
      <w:spacing w:before="100" w:beforeAutospacing="1" w:after="100" w:afterAutospacing="1" w:line="240" w:lineRule="auto"/>
      <w:jc w:val="center"/>
      <w:rPr>
        <w:rFonts w:ascii="Times New Roman" w:eastAsia="Times New Roman" w:hAnsi="Times New Roman" w:cs="Times New Roman"/>
        <w:kern w:val="0"/>
        <w14:ligatures w14:val="none"/>
      </w:rPr>
    </w:pPr>
    <w:r w:rsidRPr="00D978CE">
      <w:rPr>
        <w:rFonts w:ascii="Times New Roman" w:eastAsia="Times New Roman" w:hAnsi="Times New Roman" w:cs="Times New Roman"/>
        <w:kern w:val="0"/>
        <w14:ligatures w14:val="none"/>
      </w:rPr>
      <w:t>MUTUAL NON-DISCLOSURE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25"/>
    <w:rsid w:val="001F74A4"/>
    <w:rsid w:val="002A1663"/>
    <w:rsid w:val="002C1913"/>
    <w:rsid w:val="00400625"/>
    <w:rsid w:val="00502F77"/>
    <w:rsid w:val="005119B8"/>
    <w:rsid w:val="005929A9"/>
    <w:rsid w:val="00646533"/>
    <w:rsid w:val="006D496E"/>
    <w:rsid w:val="006D7B6C"/>
    <w:rsid w:val="00726A35"/>
    <w:rsid w:val="009F2DF8"/>
    <w:rsid w:val="00AC4700"/>
    <w:rsid w:val="00C27C8C"/>
    <w:rsid w:val="00C9036E"/>
    <w:rsid w:val="00CC0A2E"/>
    <w:rsid w:val="00D978CE"/>
    <w:rsid w:val="00ED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44C1"/>
  <w15:chartTrackingRefBased/>
  <w15:docId w15:val="{FE774820-CB8B-4F82-BE57-787F2118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6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6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6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6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6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6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6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625"/>
    <w:rPr>
      <w:rFonts w:eastAsiaTheme="majorEastAsia" w:cstheme="majorBidi"/>
      <w:color w:val="272727" w:themeColor="text1" w:themeTint="D8"/>
    </w:rPr>
  </w:style>
  <w:style w:type="paragraph" w:styleId="Title">
    <w:name w:val="Title"/>
    <w:basedOn w:val="Normal"/>
    <w:next w:val="Normal"/>
    <w:link w:val="TitleChar"/>
    <w:uiPriority w:val="10"/>
    <w:qFormat/>
    <w:rsid w:val="00400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625"/>
    <w:pPr>
      <w:spacing w:before="160"/>
      <w:jc w:val="center"/>
    </w:pPr>
    <w:rPr>
      <w:i/>
      <w:iCs/>
      <w:color w:val="404040" w:themeColor="text1" w:themeTint="BF"/>
    </w:rPr>
  </w:style>
  <w:style w:type="character" w:customStyle="1" w:styleId="QuoteChar">
    <w:name w:val="Quote Char"/>
    <w:basedOn w:val="DefaultParagraphFont"/>
    <w:link w:val="Quote"/>
    <w:uiPriority w:val="29"/>
    <w:rsid w:val="00400625"/>
    <w:rPr>
      <w:i/>
      <w:iCs/>
      <w:color w:val="404040" w:themeColor="text1" w:themeTint="BF"/>
    </w:rPr>
  </w:style>
  <w:style w:type="paragraph" w:styleId="ListParagraph">
    <w:name w:val="List Paragraph"/>
    <w:basedOn w:val="Normal"/>
    <w:uiPriority w:val="34"/>
    <w:qFormat/>
    <w:rsid w:val="00400625"/>
    <w:pPr>
      <w:ind w:left="720"/>
      <w:contextualSpacing/>
    </w:pPr>
  </w:style>
  <w:style w:type="character" w:styleId="IntenseEmphasis">
    <w:name w:val="Intense Emphasis"/>
    <w:basedOn w:val="DefaultParagraphFont"/>
    <w:uiPriority w:val="21"/>
    <w:qFormat/>
    <w:rsid w:val="00400625"/>
    <w:rPr>
      <w:i/>
      <w:iCs/>
      <w:color w:val="2F5496" w:themeColor="accent1" w:themeShade="BF"/>
    </w:rPr>
  </w:style>
  <w:style w:type="paragraph" w:styleId="IntenseQuote">
    <w:name w:val="Intense Quote"/>
    <w:basedOn w:val="Normal"/>
    <w:next w:val="Normal"/>
    <w:link w:val="IntenseQuoteChar"/>
    <w:uiPriority w:val="30"/>
    <w:qFormat/>
    <w:rsid w:val="00400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625"/>
    <w:rPr>
      <w:i/>
      <w:iCs/>
      <w:color w:val="2F5496" w:themeColor="accent1" w:themeShade="BF"/>
    </w:rPr>
  </w:style>
  <w:style w:type="character" w:styleId="IntenseReference">
    <w:name w:val="Intense Reference"/>
    <w:basedOn w:val="DefaultParagraphFont"/>
    <w:uiPriority w:val="32"/>
    <w:qFormat/>
    <w:rsid w:val="00400625"/>
    <w:rPr>
      <w:b/>
      <w:bCs/>
      <w:smallCaps/>
      <w:color w:val="2F5496" w:themeColor="accent1" w:themeShade="BF"/>
      <w:spacing w:val="5"/>
    </w:rPr>
  </w:style>
  <w:style w:type="paragraph" w:styleId="Header">
    <w:name w:val="header"/>
    <w:basedOn w:val="Normal"/>
    <w:link w:val="HeaderChar"/>
    <w:uiPriority w:val="99"/>
    <w:unhideWhenUsed/>
    <w:rsid w:val="00592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A9"/>
  </w:style>
  <w:style w:type="paragraph" w:styleId="Footer">
    <w:name w:val="footer"/>
    <w:basedOn w:val="Normal"/>
    <w:link w:val="FooterChar"/>
    <w:uiPriority w:val="99"/>
    <w:unhideWhenUsed/>
    <w:rsid w:val="00592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thomas</dc:creator>
  <cp:keywords/>
  <dc:description/>
  <cp:lastModifiedBy>cope thomas</cp:lastModifiedBy>
  <cp:revision>2</cp:revision>
  <dcterms:created xsi:type="dcterms:W3CDTF">2025-08-27T17:45:00Z</dcterms:created>
  <dcterms:modified xsi:type="dcterms:W3CDTF">2025-08-27T17:45:00Z</dcterms:modified>
</cp:coreProperties>
</file>