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7383" w14:textId="77777777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This Referral Commission Fee Agreement (the “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Agreement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”) is entered into as of [Date] (the “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Effective Date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”), by and between:</w:t>
      </w:r>
    </w:p>
    <w:p w14:paraId="12D95DC8" w14:textId="77777777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Company: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[Company Name], a [State/Country] [entity type] with its principal place of business at [address] (“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”),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and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Referrer: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[Referrer Name], with principal address at [address] (“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Referrer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14:paraId="78EBE554" w14:textId="7D5872FA" w:rsidR="008D6EE5" w:rsidRPr="008D6EE5" w:rsidRDefault="008D6EE5" w:rsidP="0001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Company and Referrer may each be referred to as a “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Party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” and collectively as the “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Parties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.”</w:t>
      </w:r>
    </w:p>
    <w:p w14:paraId="0CC9D1C3" w14:textId="77777777" w:rsidR="008D6EE5" w:rsidRPr="008D6EE5" w:rsidRDefault="008D6EE5" w:rsidP="008D6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D6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Appointment</w:t>
      </w:r>
    </w:p>
    <w:p w14:paraId="3580DE43" w14:textId="77777777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1.1 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Referral Relationship.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Company engages Referrer to identify and refer prospective customers to Company (each, a “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Referral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”). Referrer is an independent contractor and not an employee or agent of Company.</w:t>
      </w:r>
    </w:p>
    <w:p w14:paraId="1F064742" w14:textId="53881615" w:rsidR="008D6EE5" w:rsidRPr="008D6EE5" w:rsidRDefault="008D6EE5" w:rsidP="0001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1.2 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Non-Exclusive.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does not grant Referrer exclusive rights unless otherwise agreed in writing.</w:t>
      </w:r>
    </w:p>
    <w:p w14:paraId="4EE86F90" w14:textId="77777777" w:rsidR="008D6EE5" w:rsidRPr="008D6EE5" w:rsidRDefault="008D6EE5" w:rsidP="008D6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D6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Referral Commission</w:t>
      </w:r>
    </w:p>
    <w:p w14:paraId="460CD72E" w14:textId="77777777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2.1 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Commission.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Company shall pay Referrer a commission of [percentage]% of the net revenue received from each Referral that results in a completed transaction with Company.</w:t>
      </w:r>
    </w:p>
    <w:p w14:paraId="75A7E0D1" w14:textId="77777777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2.2 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Payment Terms.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Commissions will be calculated monthly and paid within [30] days after the end of the month in which payment from the Referral is received.</w:t>
      </w:r>
    </w:p>
    <w:p w14:paraId="7C1C950C" w14:textId="4E64FCBD" w:rsidR="008D6EE5" w:rsidRPr="008D6EE5" w:rsidRDefault="008D6EE5" w:rsidP="0001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2.3 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Exclusions.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No commission shall be paid on: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(a) revenue from customers referred prior to the Effective Date;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(b) refunds, chargebacks, or cancelled orders;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(c) transactions outside the agreed-upon products or services unless agreed in writing.</w:t>
      </w:r>
    </w:p>
    <w:p w14:paraId="6F8EE6E4" w14:textId="77777777" w:rsidR="008D6EE5" w:rsidRPr="008D6EE5" w:rsidRDefault="008D6EE5" w:rsidP="008D6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D6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Responsibilities of Referrer</w:t>
      </w:r>
    </w:p>
    <w:p w14:paraId="583CAAA5" w14:textId="77777777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3.1 Referrer shall: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(a) accurately represent Company and its products/services;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(b) provide Company with sufficient information to identify and track Referrals;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(c) comply with all applicable laws, regulations, and Company policies.</w:t>
      </w:r>
    </w:p>
    <w:p w14:paraId="72483104" w14:textId="766C38C9" w:rsidR="008D6EE5" w:rsidRPr="008D6EE5" w:rsidRDefault="008D6EE5" w:rsidP="0001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3.2 Referrer shall not make any contractual commitments on behalf of Company.</w:t>
      </w:r>
    </w:p>
    <w:p w14:paraId="568D5BB7" w14:textId="77777777" w:rsidR="008D6EE5" w:rsidRPr="008D6EE5" w:rsidRDefault="008D6EE5" w:rsidP="008D6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D6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Confidentiality</w:t>
      </w:r>
    </w:p>
    <w:p w14:paraId="2AD6AA9E" w14:textId="76003FFE" w:rsidR="008D6EE5" w:rsidRPr="008D6EE5" w:rsidRDefault="008D6EE5" w:rsidP="0001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Referrer shall maintain the confidentiality of Company’s non-public information and not disclose it to any third party, except as necessary to make referrals under this Agreement.</w:t>
      </w:r>
    </w:p>
    <w:p w14:paraId="085C292C" w14:textId="77777777" w:rsidR="008D6EE5" w:rsidRPr="008D6EE5" w:rsidRDefault="008D6EE5" w:rsidP="008D6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D6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5. Term and Termination</w:t>
      </w:r>
    </w:p>
    <w:p w14:paraId="52A4322F" w14:textId="77777777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5.1 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Term.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shall commence on the Effective Date and continue until terminated by either Party with [30] days’ written notice.</w:t>
      </w:r>
    </w:p>
    <w:p w14:paraId="00260D92" w14:textId="77777777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5.2 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Termination for Cause.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Either Party may terminate immediately if the other Party materially breaches this Agreement and fails to cure within [10] days of written notice.</w:t>
      </w:r>
    </w:p>
    <w:p w14:paraId="7E5B9291" w14:textId="026C9D1B" w:rsidR="008D6EE5" w:rsidRPr="008D6EE5" w:rsidRDefault="008D6EE5" w:rsidP="0001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5.3 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 of Termination.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Termination does not affect Referrer’s right to receive commissions for Referrals made prior to termination.</w:t>
      </w:r>
    </w:p>
    <w:p w14:paraId="1A12C0E9" w14:textId="77777777" w:rsidR="008D6EE5" w:rsidRPr="008D6EE5" w:rsidRDefault="008D6EE5" w:rsidP="008D6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D6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6. Warranties and Representations</w:t>
      </w:r>
    </w:p>
    <w:p w14:paraId="1E3C1213" w14:textId="3A831758" w:rsidR="008D6EE5" w:rsidRPr="008D6EE5" w:rsidRDefault="008D6EE5" w:rsidP="0001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Each Party represents that it has the power and authority to enter into this Agreement and that it will comply with all applicable laws in performing its obligations.</w:t>
      </w:r>
    </w:p>
    <w:p w14:paraId="018E1509" w14:textId="77777777" w:rsidR="008D6EE5" w:rsidRPr="008D6EE5" w:rsidRDefault="008D6EE5" w:rsidP="008D6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D6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7. Limitation of Liability</w:t>
      </w:r>
    </w:p>
    <w:p w14:paraId="4B554A01" w14:textId="0F3345FF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Except for obligations to pay commissions or breaches of confidentiality, neither Party shall be liable for indirect, incidental, or consequential damages.</w:t>
      </w:r>
    </w:p>
    <w:p w14:paraId="2204DB50" w14:textId="77777777" w:rsidR="008D6EE5" w:rsidRPr="008D6EE5" w:rsidRDefault="008D6EE5" w:rsidP="008D6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D6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8. Miscellaneous</w:t>
      </w:r>
    </w:p>
    <w:p w14:paraId="2F5E4276" w14:textId="77777777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8.1 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Independent Contractor.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Referrer is an independent contractor, not an employee, partner, or agent of Company.</w:t>
      </w:r>
    </w:p>
    <w:p w14:paraId="4E287DC3" w14:textId="77777777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8.2 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Entire Agreement.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constitutes the entire agreement between the Parties with respect to its subject matter.</w:t>
      </w:r>
    </w:p>
    <w:p w14:paraId="026D73F7" w14:textId="77777777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8.3 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Amendments.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Any amendment must be in writing and signed by both Parties.</w:t>
      </w:r>
    </w:p>
    <w:p w14:paraId="609783C1" w14:textId="7B3EB554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8.4 </w:t>
      </w: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Governing Law.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shall be governed by the laws of the State of [State/Country].</w:t>
      </w:r>
    </w:p>
    <w:p w14:paraId="2FA6681E" w14:textId="77777777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WITNESS WHEREOF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, the Parties have executed this Referral Commission Fee Agreement as of the Effective Date.</w:t>
      </w:r>
    </w:p>
    <w:p w14:paraId="1DF51B0C" w14:textId="77777777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Company: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Signature: ___________________________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Name: ______________________________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Title: ______________________________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Date: ______________________________</w:t>
      </w:r>
    </w:p>
    <w:p w14:paraId="35925A94" w14:textId="4BC29CDF" w:rsidR="008D6EE5" w:rsidRPr="008D6EE5" w:rsidRDefault="008D6EE5" w:rsidP="008D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Referrer: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Signature: ___________________________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Name: ______________________________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Title: ______________________________</w:t>
      </w:r>
      <w:r w:rsidRPr="008D6EE5">
        <w:rPr>
          <w:rFonts w:ascii="Times New Roman" w:eastAsia="Times New Roman" w:hAnsi="Times New Roman" w:cs="Times New Roman"/>
          <w:kern w:val="0"/>
          <w14:ligatures w14:val="none"/>
        </w:rPr>
        <w:br/>
        <w:t>Date: ______________________________</w:t>
      </w:r>
    </w:p>
    <w:p w14:paraId="4AA9B7E2" w14:textId="77777777" w:rsidR="008D6EE5" w:rsidRPr="008D6EE5" w:rsidRDefault="008D6EE5" w:rsidP="008D6E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D6E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Exhibit A – Commission Structure and Terms</w:t>
      </w:r>
    </w:p>
    <w:p w14:paraId="6C0023F4" w14:textId="77777777" w:rsidR="008D6EE5" w:rsidRPr="008D6EE5" w:rsidRDefault="008D6EE5" w:rsidP="008D6E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Products/Services Eligible for Commission: </w:t>
      </w:r>
      <w:proofErr w:type="gramStart"/>
      <w:r w:rsidRPr="008D6EE5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</w:p>
    <w:p w14:paraId="5C703316" w14:textId="77777777" w:rsidR="008D6EE5" w:rsidRPr="008D6EE5" w:rsidRDefault="008D6EE5" w:rsidP="008D6E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 xml:space="preserve">Commission Percentage: </w:t>
      </w:r>
      <w:proofErr w:type="gramStart"/>
      <w:r w:rsidRPr="008D6EE5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8D6EE5">
        <w:rPr>
          <w:rFonts w:ascii="Times New Roman" w:eastAsia="Times New Roman" w:hAnsi="Times New Roman" w:cs="Times New Roman"/>
          <w:kern w:val="0"/>
          <w14:ligatures w14:val="none"/>
        </w:rPr>
        <w:t>%</w:t>
      </w:r>
    </w:p>
    <w:p w14:paraId="5764BF1D" w14:textId="77777777" w:rsidR="008D6EE5" w:rsidRPr="008D6EE5" w:rsidRDefault="008D6EE5" w:rsidP="008D6E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Payment Schedule: [monthly/quarterly]</w:t>
      </w:r>
    </w:p>
    <w:p w14:paraId="1401F5D4" w14:textId="27C8420B" w:rsidR="00726A35" w:rsidRPr="008D6EE5" w:rsidRDefault="008D6EE5" w:rsidP="008D6E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EE5">
        <w:rPr>
          <w:rFonts w:ascii="Times New Roman" w:eastAsia="Times New Roman" w:hAnsi="Times New Roman" w:cs="Times New Roman"/>
          <w:kern w:val="0"/>
          <w14:ligatures w14:val="none"/>
        </w:rPr>
        <w:t>Tracking Method: [unique code, email referral, form, etc.]</w:t>
      </w:r>
    </w:p>
    <w:sectPr w:rsidR="00726A35" w:rsidRPr="008D6E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6828" w14:textId="77777777" w:rsidR="00814B08" w:rsidRDefault="00814B08" w:rsidP="005929A9">
      <w:pPr>
        <w:spacing w:after="0" w:line="240" w:lineRule="auto"/>
      </w:pPr>
      <w:r>
        <w:separator/>
      </w:r>
    </w:p>
  </w:endnote>
  <w:endnote w:type="continuationSeparator" w:id="0">
    <w:p w14:paraId="78DC0194" w14:textId="77777777" w:rsidR="00814B08" w:rsidRDefault="00814B08" w:rsidP="0059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D1CC9" w14:textId="77777777" w:rsidR="00814B08" w:rsidRDefault="00814B08" w:rsidP="005929A9">
      <w:pPr>
        <w:spacing w:after="0" w:line="240" w:lineRule="auto"/>
      </w:pPr>
      <w:r>
        <w:separator/>
      </w:r>
    </w:p>
  </w:footnote>
  <w:footnote w:type="continuationSeparator" w:id="0">
    <w:p w14:paraId="36CD3AE1" w14:textId="77777777" w:rsidR="00814B08" w:rsidRDefault="00814B08" w:rsidP="0059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AF36" w14:textId="022312CB" w:rsidR="005929A9" w:rsidRPr="00017A55" w:rsidRDefault="00017A55" w:rsidP="00017A55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8D6EE5">
      <w:rPr>
        <w:rFonts w:ascii="Times New Roman" w:eastAsia="Times New Roman" w:hAnsi="Times New Roman" w:cs="Times New Roman"/>
        <w:kern w:val="0"/>
        <w14:ligatures w14:val="none"/>
      </w:rPr>
      <w:t>REFERRAL COMMISSION FEE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5389"/>
    <w:multiLevelType w:val="multilevel"/>
    <w:tmpl w:val="1126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E0C31"/>
    <w:multiLevelType w:val="multilevel"/>
    <w:tmpl w:val="C026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9045A"/>
    <w:multiLevelType w:val="multilevel"/>
    <w:tmpl w:val="2F80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9497B"/>
    <w:multiLevelType w:val="multilevel"/>
    <w:tmpl w:val="4CAC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D7633"/>
    <w:multiLevelType w:val="multilevel"/>
    <w:tmpl w:val="92F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31579"/>
    <w:multiLevelType w:val="multilevel"/>
    <w:tmpl w:val="147E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91CF8"/>
    <w:multiLevelType w:val="multilevel"/>
    <w:tmpl w:val="6208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241382">
    <w:abstractNumId w:val="6"/>
  </w:num>
  <w:num w:numId="2" w16cid:durableId="997804345">
    <w:abstractNumId w:val="5"/>
  </w:num>
  <w:num w:numId="3" w16cid:durableId="993526803">
    <w:abstractNumId w:val="3"/>
  </w:num>
  <w:num w:numId="4" w16cid:durableId="674041481">
    <w:abstractNumId w:val="0"/>
  </w:num>
  <w:num w:numId="5" w16cid:durableId="1460686067">
    <w:abstractNumId w:val="1"/>
  </w:num>
  <w:num w:numId="6" w16cid:durableId="514199563">
    <w:abstractNumId w:val="2"/>
  </w:num>
  <w:num w:numId="7" w16cid:durableId="872768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25"/>
    <w:rsid w:val="00017A55"/>
    <w:rsid w:val="00090545"/>
    <w:rsid w:val="001F74A4"/>
    <w:rsid w:val="002A1663"/>
    <w:rsid w:val="002C1913"/>
    <w:rsid w:val="00400625"/>
    <w:rsid w:val="00502F77"/>
    <w:rsid w:val="005119B8"/>
    <w:rsid w:val="005307A4"/>
    <w:rsid w:val="005916FA"/>
    <w:rsid w:val="005929A9"/>
    <w:rsid w:val="0062206F"/>
    <w:rsid w:val="00646533"/>
    <w:rsid w:val="00672607"/>
    <w:rsid w:val="006C76F8"/>
    <w:rsid w:val="006D496E"/>
    <w:rsid w:val="006D7B6C"/>
    <w:rsid w:val="006F1CDA"/>
    <w:rsid w:val="0072026A"/>
    <w:rsid w:val="00726A35"/>
    <w:rsid w:val="00756E9B"/>
    <w:rsid w:val="00794E4C"/>
    <w:rsid w:val="007E20D4"/>
    <w:rsid w:val="00814B08"/>
    <w:rsid w:val="008D6EE5"/>
    <w:rsid w:val="009E101E"/>
    <w:rsid w:val="009F2DF8"/>
    <w:rsid w:val="00A064AD"/>
    <w:rsid w:val="00C11FCD"/>
    <w:rsid w:val="00C27C8C"/>
    <w:rsid w:val="00C9036E"/>
    <w:rsid w:val="00CB77C0"/>
    <w:rsid w:val="00CC0A2E"/>
    <w:rsid w:val="00CE7A37"/>
    <w:rsid w:val="00D343BF"/>
    <w:rsid w:val="00D978CE"/>
    <w:rsid w:val="00DC64E8"/>
    <w:rsid w:val="00ED4172"/>
    <w:rsid w:val="00EE2EE5"/>
    <w:rsid w:val="00F3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44C1"/>
  <w15:chartTrackingRefBased/>
  <w15:docId w15:val="{FE774820-CB8B-4F82-BE57-787F211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6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6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6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6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62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A9"/>
  </w:style>
  <w:style w:type="paragraph" w:styleId="Footer">
    <w:name w:val="footer"/>
    <w:basedOn w:val="Normal"/>
    <w:link w:val="FooterChar"/>
    <w:uiPriority w:val="99"/>
    <w:unhideWhenUsed/>
    <w:rsid w:val="0059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 thomas</dc:creator>
  <cp:keywords/>
  <dc:description/>
  <cp:lastModifiedBy>cope thomas</cp:lastModifiedBy>
  <cp:revision>2</cp:revision>
  <dcterms:created xsi:type="dcterms:W3CDTF">2025-08-27T18:23:00Z</dcterms:created>
  <dcterms:modified xsi:type="dcterms:W3CDTF">2025-08-27T18:23:00Z</dcterms:modified>
</cp:coreProperties>
</file>